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9A" w:rsidRDefault="00803661">
      <w:pPr>
        <w:spacing w:after="0" w:line="240" w:lineRule="auto"/>
        <w:jc w:val="center"/>
        <w:rPr>
          <w:rFonts w:ascii="Andalus" w:eastAsia="Andalus" w:hAnsi="Andalus" w:cs="Andalus"/>
          <w:sz w:val="36"/>
          <w:szCs w:val="36"/>
        </w:rPr>
      </w:pPr>
      <w:bookmarkStart w:id="0" w:name="_GoBack"/>
      <w:bookmarkEnd w:id="0"/>
      <w:r>
        <w:rPr>
          <w:rFonts w:ascii="Andalus" w:eastAsia="Andalus" w:hAnsi="Andalus" w:cs="Andalus"/>
          <w:sz w:val="36"/>
          <w:szCs w:val="36"/>
        </w:rPr>
        <w:t>FLORIDA LEATHERSIR LEATHERBOY and</w:t>
      </w:r>
      <w:r>
        <w:rPr>
          <w:rFonts w:ascii="Andalus" w:eastAsia="Andalus" w:hAnsi="Andalus" w:cs="Andalus"/>
          <w:noProof/>
          <w:sz w:val="36"/>
          <w:szCs w:val="36"/>
        </w:rPr>
        <w:drawing>
          <wp:anchor distT="152400" distB="152400" distL="152400" distR="152400" simplePos="0" relativeHeight="251659264" behindDoc="0" locked="0" layoutInCell="1" allowOverlap="1">
            <wp:simplePos x="0" y="0"/>
            <wp:positionH relativeFrom="margin">
              <wp:posOffset>552450</wp:posOffset>
            </wp:positionH>
            <wp:positionV relativeFrom="page">
              <wp:posOffset>190500</wp:posOffset>
            </wp:positionV>
            <wp:extent cx="1111507" cy="111000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eild.jpg"/>
                    <pic:cNvPicPr>
                      <a:picLocks noChangeAspect="1"/>
                    </pic:cNvPicPr>
                  </pic:nvPicPr>
                  <pic:blipFill>
                    <a:blip r:embed="rId6">
                      <a:extLst/>
                    </a:blip>
                    <a:stretch>
                      <a:fillRect/>
                    </a:stretch>
                  </pic:blipFill>
                  <pic:spPr>
                    <a:xfrm>
                      <a:off x="0" y="0"/>
                      <a:ext cx="1111507" cy="1110009"/>
                    </a:xfrm>
                    <a:prstGeom prst="rect">
                      <a:avLst/>
                    </a:prstGeom>
                    <a:ln w="12700" cap="flat">
                      <a:noFill/>
                      <a:miter lim="400000"/>
                    </a:ln>
                    <a:effectLst/>
                  </pic:spPr>
                </pic:pic>
              </a:graphicData>
            </a:graphic>
          </wp:anchor>
        </w:drawing>
      </w:r>
      <w:r>
        <w:rPr>
          <w:rFonts w:ascii="Andalus" w:eastAsia="Andalus" w:hAnsi="Andalus" w:cs="Andalus"/>
          <w:sz w:val="36"/>
          <w:szCs w:val="36"/>
        </w:rPr>
        <w:br/>
      </w:r>
      <w:r>
        <w:rPr>
          <w:rFonts w:ascii="Andalus" w:eastAsia="Andalus" w:hAnsi="Andalus" w:cs="Andalus"/>
          <w:sz w:val="36"/>
          <w:szCs w:val="36"/>
        </w:rPr>
        <w:t>FLORIDA COMMUNITY BOOTBLACK</w:t>
      </w:r>
      <w:r>
        <w:rPr>
          <w:rFonts w:ascii="Andalus" w:eastAsia="Andalus" w:hAnsi="Andalus" w:cs="Andalus"/>
          <w:sz w:val="36"/>
          <w:szCs w:val="36"/>
        </w:rPr>
        <w:br/>
      </w:r>
      <w:r>
        <w:rPr>
          <w:rFonts w:ascii="Andalus" w:eastAsia="Andalus" w:hAnsi="Andalus" w:cs="Andalus"/>
          <w:sz w:val="36"/>
          <w:szCs w:val="36"/>
        </w:rPr>
        <w:t>June 15-18, 2017</w:t>
      </w:r>
    </w:p>
    <w:p w:rsidR="0012769A" w:rsidRDefault="0012769A">
      <w:pPr>
        <w:spacing w:after="0" w:line="240" w:lineRule="auto"/>
        <w:jc w:val="center"/>
        <w:rPr>
          <w:rFonts w:ascii="Andalus" w:eastAsia="Andalus" w:hAnsi="Andalus" w:cs="Andalus"/>
        </w:rPr>
      </w:pPr>
    </w:p>
    <w:p w:rsidR="0012769A" w:rsidRDefault="00803661">
      <w:pPr>
        <w:spacing w:after="0" w:line="240" w:lineRule="auto"/>
        <w:jc w:val="center"/>
        <w:rPr>
          <w:rFonts w:ascii="Andalus" w:eastAsia="Andalus" w:hAnsi="Andalus" w:cs="Andalus"/>
          <w:sz w:val="36"/>
          <w:szCs w:val="36"/>
        </w:rPr>
      </w:pPr>
      <w:r>
        <w:rPr>
          <w:rFonts w:ascii="Andalus" w:eastAsia="Andalus" w:hAnsi="Andalus" w:cs="Andalus"/>
          <w:sz w:val="28"/>
          <w:szCs w:val="28"/>
        </w:rPr>
        <w:t>“Together As One”</w:t>
      </w:r>
    </w:p>
    <w:p w:rsidR="0012769A" w:rsidRDefault="00803661">
      <w:pPr>
        <w:spacing w:after="0" w:line="240" w:lineRule="auto"/>
        <w:jc w:val="center"/>
        <w:rPr>
          <w:rFonts w:ascii="Andalus" w:eastAsia="Andalus" w:hAnsi="Andalus" w:cs="Andalus"/>
          <w:sz w:val="28"/>
          <w:szCs w:val="28"/>
        </w:rPr>
      </w:pPr>
      <w:r>
        <w:rPr>
          <w:rFonts w:ascii="Andalus" w:eastAsia="Andalus" w:hAnsi="Andalus" w:cs="Andalus"/>
          <w:sz w:val="28"/>
          <w:szCs w:val="28"/>
        </w:rPr>
        <w:t>Flamingo Resort</w:t>
      </w:r>
    </w:p>
    <w:p w:rsidR="0012769A" w:rsidRDefault="00803661">
      <w:pPr>
        <w:spacing w:after="0" w:line="240" w:lineRule="auto"/>
        <w:jc w:val="center"/>
        <w:rPr>
          <w:rFonts w:ascii="Andalus" w:eastAsia="Andalus" w:hAnsi="Andalus" w:cs="Andalus"/>
          <w:sz w:val="36"/>
          <w:szCs w:val="36"/>
        </w:rPr>
      </w:pPr>
      <w:r>
        <w:rPr>
          <w:rFonts w:ascii="Andalus" w:eastAsia="Andalus" w:hAnsi="Andalus" w:cs="Andalus"/>
          <w:sz w:val="28"/>
          <w:szCs w:val="28"/>
        </w:rPr>
        <w:t>4601 34th Street S, St Petersburg, Florida  33711</w:t>
      </w:r>
    </w:p>
    <w:p w:rsidR="0012769A" w:rsidRDefault="0012769A">
      <w:pPr>
        <w:spacing w:after="0" w:line="240" w:lineRule="auto"/>
        <w:jc w:val="center"/>
        <w:rPr>
          <w:rFonts w:ascii="Andalus" w:eastAsia="Andalus" w:hAnsi="Andalus" w:cs="Andalus"/>
        </w:rPr>
      </w:pPr>
    </w:p>
    <w:p w:rsidR="0012769A" w:rsidRDefault="00803661">
      <w:pPr>
        <w:spacing w:after="0" w:line="240" w:lineRule="auto"/>
        <w:jc w:val="center"/>
        <w:rPr>
          <w:sz w:val="32"/>
          <w:szCs w:val="32"/>
        </w:rPr>
      </w:pPr>
      <w:r>
        <w:rPr>
          <w:rFonts w:ascii="Andalus" w:eastAsia="Andalus" w:hAnsi="Andalus" w:cs="Andalus"/>
          <w:sz w:val="32"/>
          <w:szCs w:val="32"/>
        </w:rPr>
        <w:t>VENDORS APPLICATION</w:t>
      </w:r>
    </w:p>
    <w:p w:rsidR="0012769A" w:rsidRDefault="0012769A">
      <w:pPr>
        <w:spacing w:after="0" w:line="240" w:lineRule="auto"/>
        <w:jc w:val="center"/>
      </w:pPr>
    </w:p>
    <w:p w:rsidR="0012769A" w:rsidRDefault="0012769A">
      <w:pPr>
        <w:spacing w:after="0" w:line="240" w:lineRule="auto"/>
        <w:jc w:val="cente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Name of business or organization: </w:t>
      </w:r>
      <w:r>
        <w:rPr>
          <w:rFonts w:ascii="Times New Roman" w:hAnsi="Times New Roman"/>
          <w:sz w:val="24"/>
          <w:szCs w:val="24"/>
        </w:rPr>
        <w:t>_______________________________________________</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Contact person: ___________________________ Phone: (       ) _______________________</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Email: _____________________________________________________________________</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Address:  </w:t>
      </w:r>
      <w:r>
        <w:rPr>
          <w:rFonts w:ascii="Times New Roman" w:hAnsi="Times New Roman"/>
          <w:sz w:val="24"/>
          <w:szCs w:val="24"/>
        </w:rPr>
        <w:t>___________________________________________________________________</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City: _________________________</w:t>
      </w:r>
      <w:proofErr w:type="gramStart"/>
      <w:r>
        <w:rPr>
          <w:rFonts w:ascii="Times New Roman" w:hAnsi="Times New Roman"/>
          <w:sz w:val="24"/>
          <w:szCs w:val="24"/>
        </w:rPr>
        <w:t>_  State</w:t>
      </w:r>
      <w:proofErr w:type="gramEnd"/>
      <w:r>
        <w:rPr>
          <w:rFonts w:ascii="Times New Roman" w:hAnsi="Times New Roman"/>
          <w:sz w:val="24"/>
          <w:szCs w:val="24"/>
        </w:rPr>
        <w:t>:_______________________ Zip: ____________</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Arial" w:eastAsia="Arial" w:hAnsi="Arial" w:cs="Arial"/>
          <w:b/>
          <w:bCs/>
          <w:sz w:val="20"/>
          <w:szCs w:val="20"/>
        </w:rPr>
      </w:pPr>
      <w:r>
        <w:rPr>
          <w:rFonts w:ascii="Times New Roman" w:hAnsi="Times New Roman"/>
          <w:sz w:val="24"/>
          <w:szCs w:val="24"/>
        </w:rPr>
        <w:t>I have emailed a digital logo to b.hoeppner2010@gmail.com</w:t>
      </w:r>
      <w:r>
        <w:rPr>
          <w:rFonts w:ascii="Times New Roman" w:hAnsi="Times New Roman"/>
          <w:b/>
          <w:bCs/>
          <w:sz w:val="24"/>
          <w:szCs w:val="24"/>
        </w:rPr>
        <w:t xml:space="preserve">: </w:t>
      </w:r>
      <w:r>
        <w:rPr>
          <w:rFonts w:ascii="Times New Roman" w:eastAsia="Times New Roman" w:hAnsi="Times New Roman" w:cs="Times New Roman"/>
          <w:b/>
          <w:bCs/>
          <w:sz w:val="24"/>
          <w:szCs w:val="24"/>
        </w:rPr>
        <w:tab/>
      </w:r>
      <w:r>
        <w:rPr>
          <w:rFonts w:ascii="Times New Roman" w:hAnsi="Times New Roman"/>
          <w:sz w:val="24"/>
          <w:szCs w:val="24"/>
        </w:rPr>
        <w:t xml:space="preserve">Yes__ No__  </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Logos and ads must be submitte</w:t>
      </w:r>
      <w:r>
        <w:rPr>
          <w:rFonts w:ascii="Times New Roman" w:hAnsi="Times New Roman"/>
          <w:b/>
          <w:bCs/>
          <w:sz w:val="20"/>
          <w:szCs w:val="20"/>
        </w:rPr>
        <w:t>d to b.hoeppner2010@gmail.com by the deadline of May 1st, 2016</w:t>
      </w:r>
    </w:p>
    <w:p w:rsidR="0012769A" w:rsidRDefault="00803661">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 </w:t>
      </w:r>
      <w:proofErr w:type="gramStart"/>
      <w:r>
        <w:rPr>
          <w:rFonts w:ascii="Times New Roman" w:hAnsi="Times New Roman"/>
          <w:b/>
          <w:bCs/>
          <w:sz w:val="20"/>
          <w:szCs w:val="20"/>
        </w:rPr>
        <w:t>to</w:t>
      </w:r>
      <w:proofErr w:type="gramEnd"/>
      <w:r>
        <w:rPr>
          <w:rFonts w:ascii="Times New Roman" w:hAnsi="Times New Roman"/>
          <w:b/>
          <w:bCs/>
          <w:sz w:val="20"/>
          <w:szCs w:val="20"/>
        </w:rPr>
        <w:t xml:space="preserve"> be included on </w:t>
      </w:r>
      <w:proofErr w:type="spellStart"/>
      <w:r>
        <w:rPr>
          <w:rFonts w:ascii="Times New Roman" w:hAnsi="Times New Roman"/>
          <w:b/>
          <w:bCs/>
          <w:sz w:val="20"/>
          <w:szCs w:val="20"/>
        </w:rPr>
        <w:t>FLSb</w:t>
      </w:r>
      <w:proofErr w:type="spellEnd"/>
      <w:r>
        <w:rPr>
          <w:rFonts w:ascii="Times New Roman" w:hAnsi="Times New Roman"/>
          <w:b/>
          <w:bCs/>
          <w:sz w:val="20"/>
          <w:szCs w:val="20"/>
        </w:rPr>
        <w:t xml:space="preserve">-FCBB program book.  </w:t>
      </w:r>
    </w:p>
    <w:p w:rsidR="0012769A" w:rsidRDefault="0012769A">
      <w:pPr>
        <w:spacing w:after="0" w:line="240" w:lineRule="auto"/>
        <w:rPr>
          <w:rFonts w:ascii="Arial" w:eastAsia="Arial" w:hAnsi="Arial" w:cs="Arial"/>
          <w:sz w:val="20"/>
          <w:szCs w:val="20"/>
        </w:rPr>
      </w:pPr>
    </w:p>
    <w:p w:rsidR="0012769A" w:rsidRDefault="00803661">
      <w:pPr>
        <w:spacing w:after="0" w:line="240" w:lineRule="auto"/>
        <w:rPr>
          <w:rFonts w:ascii="Times New Roman" w:eastAsia="Times New Roman" w:hAnsi="Times New Roman" w:cs="Times New Roman"/>
          <w:b/>
          <w:bCs/>
          <w:sz w:val="20"/>
          <w:szCs w:val="20"/>
        </w:rPr>
      </w:pPr>
      <w:r>
        <w:rPr>
          <w:rFonts w:ascii="Times New Roman" w:hAnsi="Times New Roman"/>
          <w:sz w:val="24"/>
          <w:szCs w:val="24"/>
        </w:rPr>
        <w:t xml:space="preserve">Ads will be accepted in .PDF or .JPG format </w:t>
      </w:r>
      <w:r>
        <w:rPr>
          <w:rFonts w:ascii="Times New Roman" w:hAnsi="Times New Roman"/>
          <w:b/>
          <w:bCs/>
          <w:sz w:val="20"/>
          <w:szCs w:val="20"/>
        </w:rPr>
        <w:t xml:space="preserve">(must be </w:t>
      </w:r>
      <w:r>
        <w:rPr>
          <w:rFonts w:ascii="Arial" w:hAnsi="Arial"/>
          <w:b/>
          <w:bCs/>
          <w:sz w:val="20"/>
          <w:szCs w:val="20"/>
        </w:rPr>
        <w:t>300DPI)</w:t>
      </w:r>
      <w:r>
        <w:rPr>
          <w:rFonts w:ascii="Times New Roman" w:hAnsi="Times New Roman"/>
          <w:sz w:val="24"/>
          <w:szCs w:val="24"/>
        </w:rPr>
        <w:t>. Full bleeds are allowed.</w:t>
      </w:r>
    </w:p>
    <w:p w:rsidR="0012769A" w:rsidRDefault="0012769A">
      <w:pPr>
        <w:spacing w:after="0" w:line="240" w:lineRule="auto"/>
        <w:rPr>
          <w:rFonts w:ascii="Times New Roman" w:eastAsia="Times New Roman" w:hAnsi="Times New Roman" w:cs="Times New Roman"/>
          <w:b/>
          <w:bCs/>
          <w:sz w:val="20"/>
          <w:szCs w:val="20"/>
        </w:rPr>
      </w:pPr>
    </w:p>
    <w:p w:rsidR="0012769A" w:rsidRDefault="00803661">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Advertising Included </w:t>
      </w:r>
    </w:p>
    <w:p w:rsidR="0012769A" w:rsidRDefault="0012769A">
      <w:pPr>
        <w:spacing w:after="0" w:line="240" w:lineRule="auto"/>
        <w:jc w:val="center"/>
        <w:rPr>
          <w:rFonts w:ascii="Times New Roman" w:eastAsia="Times New Roman" w:hAnsi="Times New Roman" w:cs="Times New Roman"/>
          <w:b/>
          <w:bCs/>
          <w:sz w:val="28"/>
          <w:szCs w:val="28"/>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 Half Page</w:t>
      </w:r>
      <w:r>
        <w:rPr>
          <w:rFonts w:ascii="Times New Roman" w:hAnsi="Times New Roman"/>
          <w:b/>
          <w:bCs/>
          <w:sz w:val="24"/>
          <w:szCs w:val="24"/>
        </w:rPr>
        <w:tab/>
      </w:r>
      <w:r>
        <w:rPr>
          <w:rFonts w:ascii="Times New Roman" w:hAnsi="Times New Roman"/>
          <w:b/>
          <w:bCs/>
          <w:sz w:val="24"/>
          <w:szCs w:val="24"/>
        </w:rPr>
        <w:tab/>
        <w:t>Size of Ad:  5 1/2</w:t>
      </w:r>
      <w:r>
        <w:rPr>
          <w:rFonts w:ascii="Times New Roman" w:hAnsi="Times New Roman"/>
          <w:b/>
          <w:bCs/>
          <w:sz w:val="24"/>
          <w:szCs w:val="24"/>
        </w:rPr>
        <w:t xml:space="preserve">” </w:t>
      </w:r>
      <w:r>
        <w:rPr>
          <w:rFonts w:ascii="Times New Roman" w:hAnsi="Times New Roman"/>
          <w:b/>
          <w:bCs/>
          <w:sz w:val="24"/>
          <w:szCs w:val="24"/>
        </w:rPr>
        <w:t>x 4 1/8</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Cost - INCLUDED</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 Promotional materials stuffed into registration bags</w:t>
      </w:r>
      <w:r>
        <w:rPr>
          <w:rFonts w:ascii="Times New Roman" w:hAnsi="Times New Roman"/>
          <w:b/>
          <w:bCs/>
          <w:sz w:val="24"/>
          <w:szCs w:val="24"/>
        </w:rPr>
        <w:tab/>
      </w:r>
      <w:r>
        <w:rPr>
          <w:rFonts w:ascii="Times New Roman" w:hAnsi="Times New Roman"/>
          <w:b/>
          <w:bCs/>
          <w:sz w:val="24"/>
          <w:szCs w:val="24"/>
        </w:rPr>
        <w:tab/>
        <w:t>Cost - INCLUDED</w:t>
      </w:r>
    </w:p>
    <w:p w:rsidR="0012769A" w:rsidRDefault="008036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(Promotional Materials must be provided by Vendor)</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sz w:val="20"/>
          <w:szCs w:val="20"/>
        </w:rPr>
      </w:pPr>
      <w:r>
        <w:rPr>
          <w:rFonts w:ascii="Times New Roman" w:hAnsi="Times New Roman"/>
          <w:sz w:val="20"/>
          <w:szCs w:val="20"/>
        </w:rPr>
        <w:t>Please remember to send your logos and payment to arrive before 1st, 2017.  Indoor space is limited,</w:t>
      </w:r>
      <w:r>
        <w:rPr>
          <w:rFonts w:ascii="Times New Roman" w:hAnsi="Times New Roman"/>
          <w:sz w:val="20"/>
          <w:szCs w:val="20"/>
        </w:rPr>
        <w:t xml:space="preserve"> only 8 space available.</w:t>
      </w:r>
    </w:p>
    <w:p w:rsidR="0012769A" w:rsidRDefault="00803661">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 </w:t>
      </w:r>
      <w:r>
        <w:rPr>
          <w:rFonts w:ascii="Times New Roman" w:hAnsi="Times New Roman"/>
          <w:b/>
          <w:bCs/>
          <w:sz w:val="20"/>
          <w:szCs w:val="20"/>
        </w:rPr>
        <w:t xml:space="preserve">Application is not considered final until payment is received.  </w:t>
      </w:r>
      <w:r>
        <w:rPr>
          <w:rFonts w:ascii="Times New Roman" w:hAnsi="Times New Roman"/>
          <w:sz w:val="20"/>
          <w:szCs w:val="20"/>
        </w:rPr>
        <w:t>Mail a check or money order to:</w:t>
      </w:r>
      <w:r>
        <w:rPr>
          <w:rFonts w:ascii="Times New Roman" w:hAnsi="Times New Roman"/>
          <w:b/>
          <w:bCs/>
          <w:sz w:val="20"/>
          <w:szCs w:val="20"/>
        </w:rPr>
        <w:t xml:space="preserve"> </w:t>
      </w:r>
    </w:p>
    <w:p w:rsidR="0012769A" w:rsidRDefault="00803661">
      <w:pPr>
        <w:spacing w:after="0" w:line="240" w:lineRule="auto"/>
        <w:rPr>
          <w:rFonts w:ascii="Times New Roman" w:eastAsia="Times New Roman" w:hAnsi="Times New Roman" w:cs="Times New Roman"/>
          <w:b/>
          <w:bCs/>
          <w:sz w:val="20"/>
          <w:szCs w:val="20"/>
        </w:rPr>
      </w:pPr>
      <w:proofErr w:type="spellStart"/>
      <w:r>
        <w:rPr>
          <w:rFonts w:ascii="Times New Roman" w:hAnsi="Times New Roman"/>
          <w:b/>
          <w:bCs/>
          <w:sz w:val="20"/>
          <w:szCs w:val="20"/>
        </w:rPr>
        <w:t>FLSb</w:t>
      </w:r>
      <w:proofErr w:type="spellEnd"/>
      <w:r>
        <w:rPr>
          <w:rFonts w:ascii="Times New Roman" w:hAnsi="Times New Roman"/>
          <w:b/>
          <w:bCs/>
          <w:sz w:val="20"/>
          <w:szCs w:val="20"/>
        </w:rPr>
        <w:t xml:space="preserve"> - FCBB 2017 </w:t>
      </w:r>
      <w:r>
        <w:rPr>
          <w:rFonts w:ascii="Times New Roman" w:hAnsi="Times New Roman"/>
          <w:b/>
          <w:bCs/>
          <w:sz w:val="20"/>
          <w:szCs w:val="20"/>
        </w:rPr>
        <w:tab/>
      </w:r>
    </w:p>
    <w:p w:rsidR="0012769A" w:rsidRDefault="00803661">
      <w:pPr>
        <w:spacing w:after="0" w:line="240" w:lineRule="auto"/>
        <w:rPr>
          <w:rFonts w:ascii="Times New Roman" w:eastAsia="Times New Roman" w:hAnsi="Times New Roman" w:cs="Times New Roman"/>
          <w:b/>
          <w:bCs/>
          <w:sz w:val="20"/>
          <w:szCs w:val="20"/>
        </w:rPr>
      </w:pPr>
      <w:proofErr w:type="gramStart"/>
      <w:r>
        <w:rPr>
          <w:rFonts w:ascii="Times New Roman" w:hAnsi="Times New Roman"/>
          <w:b/>
          <w:bCs/>
          <w:sz w:val="20"/>
          <w:szCs w:val="20"/>
        </w:rPr>
        <w:t>c/o</w:t>
      </w:r>
      <w:proofErr w:type="gramEnd"/>
      <w:r>
        <w:rPr>
          <w:rFonts w:ascii="Times New Roman" w:hAnsi="Times New Roman"/>
          <w:b/>
          <w:bCs/>
          <w:sz w:val="20"/>
          <w:szCs w:val="20"/>
        </w:rPr>
        <w:t xml:space="preserve"> Bill </w:t>
      </w:r>
      <w:proofErr w:type="spellStart"/>
      <w:r>
        <w:rPr>
          <w:rFonts w:ascii="Times New Roman" w:hAnsi="Times New Roman"/>
          <w:b/>
          <w:bCs/>
          <w:sz w:val="20"/>
          <w:szCs w:val="20"/>
        </w:rPr>
        <w:t>Hoeppner</w:t>
      </w:r>
      <w:proofErr w:type="spellEnd"/>
      <w:r>
        <w:rPr>
          <w:rFonts w:ascii="Times New Roman" w:hAnsi="Times New Roman"/>
          <w:b/>
          <w:bCs/>
          <w:sz w:val="20"/>
          <w:szCs w:val="20"/>
        </w:rPr>
        <w:t xml:space="preserve">    </w:t>
      </w:r>
    </w:p>
    <w:p w:rsidR="0012769A" w:rsidRDefault="00803661">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1637 NE 9th Street, </w:t>
      </w:r>
    </w:p>
    <w:p w:rsidR="0012769A" w:rsidRDefault="00803661">
      <w:pPr>
        <w:spacing w:after="0" w:line="240" w:lineRule="auto"/>
        <w:rPr>
          <w:rFonts w:ascii="Arial" w:eastAsia="Arial" w:hAnsi="Arial" w:cs="Arial"/>
          <w:b/>
          <w:bCs/>
          <w:sz w:val="19"/>
          <w:szCs w:val="19"/>
        </w:rPr>
      </w:pPr>
      <w:r>
        <w:rPr>
          <w:rFonts w:ascii="Times New Roman" w:hAnsi="Times New Roman"/>
          <w:b/>
          <w:bCs/>
          <w:sz w:val="20"/>
          <w:szCs w:val="20"/>
        </w:rPr>
        <w:t>Ft Lauderdale, Florida  33304</w:t>
      </w:r>
      <w:r>
        <w:rPr>
          <w:rFonts w:ascii="Arial" w:hAnsi="Arial"/>
          <w:b/>
          <w:bCs/>
          <w:sz w:val="19"/>
          <w:szCs w:val="19"/>
        </w:rPr>
        <w:t xml:space="preserve"> </w:t>
      </w: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12769A">
      <w:pPr>
        <w:spacing w:after="0" w:line="240" w:lineRule="auto"/>
        <w:rPr>
          <w:rFonts w:ascii="Arial" w:eastAsia="Arial" w:hAnsi="Arial" w:cs="Arial"/>
          <w:b/>
          <w:bCs/>
          <w:sz w:val="19"/>
          <w:szCs w:val="19"/>
        </w:rPr>
      </w:pPr>
    </w:p>
    <w:p w:rsidR="0012769A" w:rsidRDefault="00803661">
      <w:pPr>
        <w:spacing w:after="0" w:line="240" w:lineRule="auto"/>
        <w:rPr>
          <w:b/>
          <w:bCs/>
          <w:sz w:val="24"/>
          <w:szCs w:val="24"/>
        </w:rPr>
      </w:pPr>
      <w:r>
        <w:rPr>
          <w:b/>
          <w:bCs/>
          <w:sz w:val="24"/>
          <w:szCs w:val="24"/>
        </w:rPr>
        <w:t xml:space="preserve">All merchandising materials </w:t>
      </w:r>
      <w:r>
        <w:rPr>
          <w:b/>
          <w:bCs/>
          <w:sz w:val="24"/>
          <w:szCs w:val="24"/>
        </w:rPr>
        <w:t xml:space="preserve">including lighting must be provided by Vendor.   Please also bring signage for the front windows.    The signage should be approximately 3’ x 4’ - Bold Lettering and include logo and any other pertinent information, i.e., show specials </w:t>
      </w:r>
      <w:proofErr w:type="spellStart"/>
      <w:r>
        <w:rPr>
          <w:b/>
          <w:bCs/>
          <w:sz w:val="24"/>
          <w:szCs w:val="24"/>
        </w:rPr>
        <w:t>etcx</w:t>
      </w:r>
      <w:proofErr w:type="spellEnd"/>
      <w:r>
        <w:rPr>
          <w:b/>
          <w:bCs/>
          <w:sz w:val="24"/>
          <w:szCs w:val="24"/>
        </w:rPr>
        <w:t>.</w:t>
      </w:r>
    </w:p>
    <w:p w:rsidR="0012769A" w:rsidRDefault="0012769A">
      <w:pPr>
        <w:spacing w:after="0" w:line="240" w:lineRule="auto"/>
        <w:rPr>
          <w:b/>
          <w:bCs/>
        </w:rPr>
      </w:pPr>
    </w:p>
    <w:p w:rsidR="0012769A" w:rsidRDefault="0012769A">
      <w:pPr>
        <w:spacing w:after="0" w:line="240" w:lineRule="auto"/>
        <w:rPr>
          <w:rFonts w:ascii="Arial" w:eastAsia="Arial" w:hAnsi="Arial" w:cs="Arial"/>
          <w:b/>
          <w:bCs/>
          <w:sz w:val="19"/>
          <w:szCs w:val="19"/>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8"/>
          <w:szCs w:val="28"/>
        </w:rPr>
        <w:t>__</w:t>
      </w:r>
      <w:proofErr w:type="gramStart"/>
      <w:r>
        <w:rPr>
          <w:rFonts w:ascii="Times New Roman" w:hAnsi="Times New Roman"/>
          <w:b/>
          <w:bCs/>
          <w:sz w:val="28"/>
          <w:szCs w:val="28"/>
        </w:rPr>
        <w:t xml:space="preserve">_  </w:t>
      </w:r>
      <w:r>
        <w:rPr>
          <w:rFonts w:ascii="Times New Roman" w:hAnsi="Times New Roman"/>
          <w:b/>
          <w:bCs/>
          <w:sz w:val="24"/>
          <w:szCs w:val="24"/>
        </w:rPr>
        <w:t>Inside</w:t>
      </w:r>
      <w:proofErr w:type="gramEnd"/>
      <w:r>
        <w:rPr>
          <w:rFonts w:ascii="Times New Roman" w:hAnsi="Times New Roman"/>
          <w:b/>
          <w:bCs/>
          <w:sz w:val="24"/>
          <w:szCs w:val="24"/>
        </w:rPr>
        <w:t xml:space="preserve"> </w:t>
      </w:r>
      <w:r>
        <w:rPr>
          <w:rFonts w:ascii="Times New Roman" w:hAnsi="Times New Roman"/>
          <w:b/>
          <w:bCs/>
          <w:sz w:val="24"/>
          <w:szCs w:val="24"/>
        </w:rPr>
        <w:t>Half Room</w:t>
      </w:r>
      <w:r>
        <w:rPr>
          <w:rFonts w:ascii="Times New Roman" w:hAnsi="Times New Roman"/>
          <w:b/>
          <w:bCs/>
          <w:sz w:val="24"/>
          <w:szCs w:val="24"/>
        </w:rPr>
        <w:tab/>
      </w:r>
      <w:r>
        <w:rPr>
          <w:rFonts w:ascii="Times New Roman" w:hAnsi="Times New Roman"/>
          <w:b/>
          <w:bCs/>
          <w:sz w:val="24"/>
          <w:szCs w:val="24"/>
        </w:rPr>
        <w:tab/>
        <w:t>Standard 1/2 Room Size (</w:t>
      </w:r>
      <w:proofErr w:type="spellStart"/>
      <w:r>
        <w:rPr>
          <w:rFonts w:ascii="Times New Roman" w:hAnsi="Times New Roman"/>
          <w:b/>
          <w:bCs/>
          <w:sz w:val="24"/>
          <w:szCs w:val="24"/>
        </w:rPr>
        <w:t>Approx</w:t>
      </w:r>
      <w:proofErr w:type="spellEnd"/>
      <w:r>
        <w:rPr>
          <w:rFonts w:ascii="Times New Roman" w:hAnsi="Times New Roman"/>
          <w:b/>
          <w:bCs/>
          <w:sz w:val="24"/>
          <w:szCs w:val="24"/>
        </w:rPr>
        <w:t xml:space="preserve"> 5</w:t>
      </w:r>
      <w:r>
        <w:rPr>
          <w:rFonts w:ascii="Times New Roman" w:hAnsi="Times New Roman"/>
          <w:b/>
          <w:bCs/>
          <w:sz w:val="24"/>
          <w:szCs w:val="24"/>
        </w:rPr>
        <w:t xml:space="preserve">’ </w:t>
      </w:r>
      <w:r>
        <w:rPr>
          <w:rFonts w:ascii="Times New Roman" w:hAnsi="Times New Roman"/>
          <w:b/>
          <w:bCs/>
          <w:sz w:val="24"/>
          <w:szCs w:val="24"/>
        </w:rPr>
        <w:t>X 15</w:t>
      </w:r>
      <w:r>
        <w:rPr>
          <w:rFonts w:ascii="Times New Roman" w:hAnsi="Times New Roman"/>
          <w:b/>
          <w:bCs/>
          <w:sz w:val="24"/>
          <w:szCs w:val="24"/>
        </w:rPr>
        <w:t>’</w:t>
      </w:r>
      <w:r>
        <w:rPr>
          <w:rFonts w:ascii="Times New Roman" w:hAnsi="Times New Roman"/>
          <w:b/>
          <w:bCs/>
          <w:sz w:val="24"/>
          <w:szCs w:val="24"/>
        </w:rPr>
        <w:t>)</w:t>
      </w:r>
      <w:r>
        <w:rPr>
          <w:rFonts w:ascii="Times New Roman" w:hAnsi="Times New Roman"/>
          <w:b/>
          <w:bCs/>
          <w:sz w:val="24"/>
          <w:szCs w:val="24"/>
        </w:rPr>
        <w:tab/>
        <w:t>Cost - $75.00</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____ </w:t>
      </w:r>
      <w:proofErr w:type="gramStart"/>
      <w:r>
        <w:rPr>
          <w:rFonts w:ascii="Times New Roman" w:hAnsi="Times New Roman"/>
          <w:b/>
          <w:bCs/>
          <w:sz w:val="24"/>
          <w:szCs w:val="24"/>
        </w:rPr>
        <w:t>Inside</w:t>
      </w:r>
      <w:proofErr w:type="gramEnd"/>
      <w:r>
        <w:rPr>
          <w:rFonts w:ascii="Times New Roman" w:hAnsi="Times New Roman"/>
          <w:b/>
          <w:bCs/>
          <w:sz w:val="24"/>
          <w:szCs w:val="24"/>
        </w:rPr>
        <w:t xml:space="preserve"> Full Room</w:t>
      </w:r>
      <w:r>
        <w:t xml:space="preserve"> </w:t>
      </w:r>
      <w:r>
        <w:tab/>
      </w:r>
      <w:r>
        <w:tab/>
      </w:r>
      <w:r>
        <w:rPr>
          <w:rFonts w:ascii="Times New Roman" w:hAnsi="Times New Roman"/>
          <w:b/>
          <w:bCs/>
          <w:sz w:val="24"/>
          <w:szCs w:val="24"/>
        </w:rPr>
        <w:t>Standard 1/2 Room Size (</w:t>
      </w:r>
      <w:proofErr w:type="spellStart"/>
      <w:r>
        <w:rPr>
          <w:rFonts w:ascii="Times New Roman" w:hAnsi="Times New Roman"/>
          <w:b/>
          <w:bCs/>
          <w:sz w:val="24"/>
          <w:szCs w:val="24"/>
        </w:rPr>
        <w:t>Approx</w:t>
      </w:r>
      <w:proofErr w:type="spellEnd"/>
      <w:r>
        <w:rPr>
          <w:rFonts w:ascii="Times New Roman" w:hAnsi="Times New Roman"/>
          <w:b/>
          <w:bCs/>
          <w:sz w:val="24"/>
          <w:szCs w:val="24"/>
        </w:rPr>
        <w:t xml:space="preserve"> 10</w:t>
      </w:r>
      <w:r>
        <w:rPr>
          <w:rFonts w:ascii="Times New Roman" w:hAnsi="Times New Roman"/>
          <w:b/>
          <w:bCs/>
          <w:sz w:val="24"/>
          <w:szCs w:val="24"/>
        </w:rPr>
        <w:t xml:space="preserve">’ </w:t>
      </w:r>
      <w:r>
        <w:rPr>
          <w:rFonts w:ascii="Times New Roman" w:hAnsi="Times New Roman"/>
          <w:b/>
          <w:bCs/>
          <w:sz w:val="24"/>
          <w:szCs w:val="24"/>
        </w:rPr>
        <w:t>X 15</w:t>
      </w:r>
      <w:r>
        <w:rPr>
          <w:rFonts w:ascii="Times New Roman" w:hAnsi="Times New Roman"/>
          <w:b/>
          <w:bCs/>
          <w:sz w:val="24"/>
          <w:szCs w:val="24"/>
        </w:rPr>
        <w:t>’</w:t>
      </w:r>
      <w:r>
        <w:rPr>
          <w:rFonts w:ascii="Times New Roman" w:hAnsi="Times New Roman"/>
          <w:b/>
          <w:bCs/>
          <w:sz w:val="24"/>
          <w:szCs w:val="24"/>
        </w:rPr>
        <w:t xml:space="preserve">) </w:t>
      </w:r>
      <w:r>
        <w:rPr>
          <w:rFonts w:ascii="Times New Roman" w:eastAsia="Times New Roman" w:hAnsi="Times New Roman" w:cs="Times New Roman"/>
          <w:b/>
          <w:bCs/>
          <w:sz w:val="24"/>
          <w:szCs w:val="24"/>
        </w:rPr>
        <w:tab/>
        <w:t>Cost - $125.00</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w:t>
      </w:r>
      <w:proofErr w:type="gramStart"/>
      <w:r>
        <w:rPr>
          <w:rFonts w:ascii="Times New Roman" w:hAnsi="Times New Roman"/>
          <w:b/>
          <w:bCs/>
          <w:sz w:val="24"/>
          <w:szCs w:val="24"/>
        </w:rPr>
        <w:t>_  Outside</w:t>
      </w:r>
      <w:proofErr w:type="gramEnd"/>
      <w:r>
        <w:rPr>
          <w:rFonts w:ascii="Times New Roman" w:hAnsi="Times New Roman"/>
          <w:b/>
          <w:bCs/>
          <w:sz w:val="24"/>
          <w:szCs w:val="24"/>
        </w:rPr>
        <w:t xml:space="preserve"> Vendor Space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Cost - $30.00</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All Indoor space include Air-conditioning, and bathroom. </w:t>
      </w:r>
      <w:r>
        <w:rPr>
          <w:rFonts w:ascii="Times New Roman" w:hAnsi="Times New Roman"/>
          <w:b/>
          <w:bCs/>
          <w:sz w:val="24"/>
          <w:szCs w:val="24"/>
        </w:rPr>
        <w:t xml:space="preserve">    Vendor rooms are located on the ground floor poolside between the Cabana Bar, The Hurricane Bar and the Code Bar.   As this Resort is open to the general public in addition to our attendees, the night time traffic is a more diverse group of guests.</w:t>
      </w:r>
    </w:p>
    <w:p w:rsidR="0012769A" w:rsidRDefault="0012769A">
      <w:pPr>
        <w:spacing w:after="0" w:line="240" w:lineRule="auto"/>
        <w:rPr>
          <w:rFonts w:ascii="Times New Roman" w:eastAsia="Times New Roman" w:hAnsi="Times New Roman" w:cs="Times New Roman"/>
          <w:b/>
          <w:bCs/>
          <w:sz w:val="24"/>
          <w:szCs w:val="24"/>
        </w:rPr>
      </w:pP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T</w:t>
      </w:r>
      <w:r>
        <w:rPr>
          <w:rFonts w:ascii="Times New Roman" w:hAnsi="Times New Roman"/>
          <w:b/>
          <w:bCs/>
          <w:sz w:val="24"/>
          <w:szCs w:val="24"/>
        </w:rPr>
        <w:t>otal Amount Enclosed $ _______________</w:t>
      </w:r>
    </w:p>
    <w:p w:rsidR="0012769A" w:rsidRDefault="0012769A">
      <w:pPr>
        <w:spacing w:after="0" w:line="240" w:lineRule="auto"/>
        <w:rPr>
          <w:rFonts w:ascii="Times New Roman" w:eastAsia="Times New Roman" w:hAnsi="Times New Roman" w:cs="Times New Roman"/>
          <w:b/>
          <w:bCs/>
          <w:sz w:val="24"/>
          <w:szCs w:val="24"/>
        </w:rPr>
      </w:pP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Vendor Rooms are available for Set up after 4:00pm on Thursday, June 15.   If you would like you are able to be open for business on Thursday night for early arrivals until 2:00am when the bars close.</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Vendor spaces</w:t>
      </w:r>
      <w:r>
        <w:rPr>
          <w:rFonts w:ascii="Times New Roman" w:hAnsi="Times New Roman"/>
          <w:b/>
          <w:bCs/>
          <w:sz w:val="24"/>
          <w:szCs w:val="24"/>
        </w:rPr>
        <w:t xml:space="preserve"> should be open:</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Friday, June 16:</w:t>
      </w:r>
      <w:r>
        <w:rPr>
          <w:rFonts w:ascii="Times New Roman" w:hAnsi="Times New Roman"/>
          <w:b/>
          <w:bCs/>
          <w:sz w:val="24"/>
          <w:szCs w:val="24"/>
        </w:rPr>
        <w:tab/>
        <w:t xml:space="preserve">12:00 noon and can remain open all day until the bars close at 2:00am if vendor chooses.    </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Saturday, June 17</w:t>
      </w:r>
      <w:r>
        <w:rPr>
          <w:rFonts w:ascii="Times New Roman" w:hAnsi="Times New Roman"/>
          <w:b/>
          <w:bCs/>
          <w:sz w:val="24"/>
          <w:szCs w:val="24"/>
        </w:rPr>
        <w:tab/>
        <w:t>11:00am and can remain open all day until the bars close at 2:00am if vendor chooses.</w:t>
      </w: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Sunday:</w:t>
      </w:r>
      <w:r>
        <w:rPr>
          <w:rFonts w:ascii="Times New Roman" w:hAnsi="Times New Roman"/>
          <w:b/>
          <w:bCs/>
          <w:sz w:val="24"/>
          <w:szCs w:val="24"/>
        </w:rPr>
        <w:tab/>
      </w:r>
      <w:r>
        <w:rPr>
          <w:rFonts w:ascii="Times New Roman" w:hAnsi="Times New Roman"/>
          <w:b/>
          <w:bCs/>
          <w:sz w:val="24"/>
          <w:szCs w:val="24"/>
        </w:rPr>
        <w:tab/>
        <w:t>12:00 noon an</w:t>
      </w:r>
      <w:r>
        <w:rPr>
          <w:rFonts w:ascii="Times New Roman" w:hAnsi="Times New Roman"/>
          <w:b/>
          <w:bCs/>
          <w:sz w:val="24"/>
          <w:szCs w:val="24"/>
        </w:rPr>
        <w:t xml:space="preserve">d can remain open until end of Poolside T-dance at 6:00pm.  </w:t>
      </w:r>
    </w:p>
    <w:p w:rsidR="0012769A" w:rsidRDefault="0012769A">
      <w:pPr>
        <w:spacing w:after="0" w:line="240" w:lineRule="auto"/>
        <w:rPr>
          <w:rFonts w:ascii="Times New Roman" w:eastAsia="Times New Roman" w:hAnsi="Times New Roman" w:cs="Times New Roman"/>
          <w:b/>
          <w:bCs/>
          <w:sz w:val="24"/>
          <w:szCs w:val="24"/>
        </w:rPr>
      </w:pPr>
    </w:p>
    <w:p w:rsidR="0012769A" w:rsidRDefault="0012769A">
      <w:pPr>
        <w:spacing w:after="0" w:line="240" w:lineRule="auto"/>
        <w:rPr>
          <w:rFonts w:ascii="Times New Roman" w:eastAsia="Times New Roman" w:hAnsi="Times New Roman" w:cs="Times New Roman"/>
          <w:b/>
          <w:bCs/>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have any questions, please feel free to contact me.  </w:t>
      </w: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With Honor and Respect</w:t>
      </w:r>
    </w:p>
    <w:p w:rsidR="0012769A" w:rsidRDefault="00803661">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Brother in Leather</w:t>
      </w:r>
    </w:p>
    <w:p w:rsidR="0012769A" w:rsidRDefault="0012769A">
      <w:pPr>
        <w:spacing w:after="0" w:line="240" w:lineRule="auto"/>
        <w:rPr>
          <w:rFonts w:ascii="Times New Roman" w:eastAsia="Times New Roman" w:hAnsi="Times New Roman" w:cs="Times New Roman"/>
          <w:sz w:val="24"/>
          <w:szCs w:val="24"/>
        </w:rPr>
      </w:pPr>
    </w:p>
    <w:p w:rsidR="0012769A" w:rsidRDefault="0012769A">
      <w:pPr>
        <w:spacing w:after="0" w:line="240" w:lineRule="auto"/>
        <w:rPr>
          <w:rFonts w:ascii="Times New Roman" w:eastAsia="Times New Roman" w:hAnsi="Times New Roman" w:cs="Times New Roman"/>
          <w:sz w:val="24"/>
          <w:szCs w:val="24"/>
        </w:rPr>
      </w:pP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Bill </w:t>
      </w:r>
      <w:proofErr w:type="spellStart"/>
      <w:r>
        <w:rPr>
          <w:rFonts w:ascii="Times New Roman" w:hAnsi="Times New Roman"/>
          <w:sz w:val="24"/>
          <w:szCs w:val="24"/>
        </w:rPr>
        <w:t>Hoeppner</w:t>
      </w:r>
      <w:proofErr w:type="spellEnd"/>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Regional Producer</w:t>
      </w:r>
    </w:p>
    <w:p w:rsidR="0012769A" w:rsidRDefault="00803661">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FLSb</w:t>
      </w:r>
      <w:proofErr w:type="spellEnd"/>
      <w:r>
        <w:rPr>
          <w:rFonts w:ascii="Times New Roman" w:hAnsi="Times New Roman"/>
          <w:sz w:val="24"/>
          <w:szCs w:val="24"/>
        </w:rPr>
        <w:t>-FCBB 2017</w:t>
      </w:r>
    </w:p>
    <w:p w:rsidR="0012769A" w:rsidRDefault="00803661">
      <w:pPr>
        <w:spacing w:after="0" w:line="240" w:lineRule="auto"/>
        <w:rPr>
          <w:rFonts w:ascii="Times New Roman" w:eastAsia="Times New Roman" w:hAnsi="Times New Roman" w:cs="Times New Roman"/>
          <w:sz w:val="24"/>
          <w:szCs w:val="24"/>
        </w:rPr>
      </w:pPr>
      <w:r>
        <w:rPr>
          <w:rFonts w:ascii="Times New Roman" w:hAnsi="Times New Roman"/>
          <w:sz w:val="24"/>
          <w:szCs w:val="24"/>
        </w:rPr>
        <w:t>305.213.8706</w:t>
      </w:r>
    </w:p>
    <w:p w:rsidR="0012769A" w:rsidRDefault="00803661">
      <w:pPr>
        <w:spacing w:after="0" w:line="240" w:lineRule="auto"/>
        <w:rPr>
          <w:rFonts w:ascii="Times New Roman" w:eastAsia="Times New Roman" w:hAnsi="Times New Roman" w:cs="Times New Roman"/>
          <w:b/>
          <w:bCs/>
          <w:sz w:val="28"/>
          <w:szCs w:val="28"/>
        </w:rPr>
      </w:pPr>
      <w:r>
        <w:rPr>
          <w:rFonts w:ascii="Times New Roman" w:hAnsi="Times New Roman"/>
          <w:sz w:val="24"/>
          <w:szCs w:val="24"/>
        </w:rPr>
        <w:t>b.hoeppner2010@gmail.com</w:t>
      </w:r>
    </w:p>
    <w:p w:rsidR="0012769A" w:rsidRDefault="0012769A">
      <w:pPr>
        <w:spacing w:after="0" w:line="240" w:lineRule="auto"/>
        <w:rPr>
          <w:rFonts w:ascii="Times New Roman" w:eastAsia="Times New Roman" w:hAnsi="Times New Roman" w:cs="Times New Roman"/>
          <w:b/>
          <w:bCs/>
          <w:sz w:val="28"/>
          <w:szCs w:val="28"/>
        </w:rPr>
      </w:pPr>
    </w:p>
    <w:p w:rsidR="0012769A" w:rsidRDefault="0012769A">
      <w:pPr>
        <w:spacing w:after="0" w:line="240" w:lineRule="auto"/>
      </w:pPr>
    </w:p>
    <w:sectPr w:rsidR="0012769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61" w:rsidRDefault="00803661">
      <w:pPr>
        <w:spacing w:after="0" w:line="240" w:lineRule="auto"/>
      </w:pPr>
      <w:r>
        <w:separator/>
      </w:r>
    </w:p>
  </w:endnote>
  <w:endnote w:type="continuationSeparator" w:id="0">
    <w:p w:rsidR="00803661" w:rsidRDefault="0080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ndalu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9A" w:rsidRDefault="001276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61" w:rsidRDefault="00803661">
      <w:pPr>
        <w:spacing w:after="0" w:line="240" w:lineRule="auto"/>
      </w:pPr>
      <w:r>
        <w:separator/>
      </w:r>
    </w:p>
  </w:footnote>
  <w:footnote w:type="continuationSeparator" w:id="0">
    <w:p w:rsidR="00803661" w:rsidRDefault="0080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9A" w:rsidRDefault="001276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9A"/>
    <w:rsid w:val="0012769A"/>
    <w:rsid w:val="004F026C"/>
    <w:rsid w:val="0080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4682-739E-4DC7-BDBF-6125F597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Hemphill</dc:creator>
  <cp:lastModifiedBy>Michael Holeman</cp:lastModifiedBy>
  <cp:revision>2</cp:revision>
  <dcterms:created xsi:type="dcterms:W3CDTF">2017-03-17T18:50:00Z</dcterms:created>
  <dcterms:modified xsi:type="dcterms:W3CDTF">2017-03-17T18:50:00Z</dcterms:modified>
</cp:coreProperties>
</file>